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C2D" w:rsidRDefault="000F2C2D" w:rsidP="000F2C2D">
      <w:bookmarkStart w:id="0" w:name="_GoBack"/>
      <w:r w:rsidRPr="000F2C2D">
        <w:drawing>
          <wp:anchor distT="0" distB="0" distL="114300" distR="114300" simplePos="0" relativeHeight="251658240" behindDoc="0" locked="0" layoutInCell="1" allowOverlap="1" wp14:anchorId="75C310F4" wp14:editId="576E5A06">
            <wp:simplePos x="0" y="0"/>
            <wp:positionH relativeFrom="column">
              <wp:posOffset>-156210</wp:posOffset>
            </wp:positionH>
            <wp:positionV relativeFrom="paragraph">
              <wp:posOffset>-130175</wp:posOffset>
            </wp:positionV>
            <wp:extent cx="5400040" cy="719455"/>
            <wp:effectExtent l="0" t="0" r="0" b="4445"/>
            <wp:wrapSquare wrapText="bothSides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F2C2D" w:rsidRDefault="000F2C2D" w:rsidP="000F2C2D"/>
    <w:p w:rsidR="000F2C2D" w:rsidRDefault="000F2C2D" w:rsidP="000F2C2D">
      <w:r w:rsidRPr="000F2C2D"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5400040" cy="1489075"/>
            <wp:effectExtent l="0" t="0" r="0" b="0"/>
            <wp:wrapSquare wrapText="bothSides"/>
            <wp:docPr id="2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C2D" w:rsidRDefault="000F2C2D" w:rsidP="000F2C2D">
      <w:pPr>
        <w:pStyle w:val="NormalWeb"/>
        <w:spacing w:after="0" w:afterAutospacing="0" w:line="301" w:lineRule="atLeast"/>
        <w:jc w:val="center"/>
      </w:pPr>
      <w:hyperlink r:id="rId8" w:history="1">
        <w:r>
          <w:rPr>
            <w:rStyle w:val="Enlla"/>
            <w:b/>
            <w:bCs/>
            <w:color w:val="000000"/>
            <w:sz w:val="30"/>
            <w:szCs w:val="30"/>
          </w:rPr>
          <w:t>Màster Oficial en Direcció Hotelera i de Restauració</w:t>
        </w:r>
      </w:hyperlink>
    </w:p>
    <w:p w:rsidR="000F2C2D" w:rsidRDefault="000F2C2D" w:rsidP="000F2C2D">
      <w:pPr>
        <w:pStyle w:val="NormalWeb"/>
        <w:spacing w:after="0" w:afterAutospacing="0" w:line="301" w:lineRule="atLeast"/>
        <w:jc w:val="center"/>
      </w:pPr>
      <w:r>
        <w:rPr>
          <w:rStyle w:val="Textennegreta"/>
          <w:color w:val="000000"/>
          <w:sz w:val="30"/>
          <w:szCs w:val="30"/>
        </w:rPr>
        <w:t>CODI PROMOCIONAL: DIBA15MDHR</w:t>
      </w:r>
      <w:r>
        <w:br/>
      </w:r>
      <w:r>
        <w:rPr>
          <w:rStyle w:val="Textennegreta"/>
          <w:color w:val="FF0000"/>
          <w:sz w:val="36"/>
          <w:szCs w:val="36"/>
        </w:rPr>
        <w:t>15% de descompte</w:t>
      </w:r>
    </w:p>
    <w:p w:rsidR="00C93E37" w:rsidRDefault="00C93E37" w:rsidP="000F2C2D"/>
    <w:p w:rsidR="000F2C2D" w:rsidRDefault="000F2C2D" w:rsidP="000F2C2D">
      <w:r w:rsidRPr="000F2C2D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5400040" cy="1492250"/>
            <wp:effectExtent l="0" t="0" r="0" b="0"/>
            <wp:wrapSquare wrapText="bothSides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C2D" w:rsidRDefault="000F2C2D" w:rsidP="000F2C2D">
      <w:pPr>
        <w:pStyle w:val="NormalWeb"/>
        <w:jc w:val="center"/>
      </w:pPr>
      <w:hyperlink r:id="rId10" w:history="1">
        <w:r>
          <w:rPr>
            <w:rStyle w:val="Enlla"/>
            <w:b/>
            <w:bCs/>
            <w:color w:val="000000"/>
            <w:sz w:val="30"/>
            <w:szCs w:val="30"/>
          </w:rPr>
          <w:t>Màster Oficial en Direcció d'Empreses Turístiques</w:t>
        </w:r>
      </w:hyperlink>
    </w:p>
    <w:p w:rsidR="000F2C2D" w:rsidRPr="000F2C2D" w:rsidRDefault="000F2C2D" w:rsidP="000F2C2D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  <w:r w:rsidRPr="000F2C2D">
        <w:rPr>
          <w:rFonts w:ascii="Times New Roman" w:eastAsia="Times New Roman" w:hAnsi="Times New Roman" w:cs="Times New Roman"/>
          <w:b/>
          <w:bCs/>
          <w:sz w:val="24"/>
          <w:szCs w:val="24"/>
          <w:lang w:eastAsia="ca-ES"/>
        </w:rPr>
        <w:t>Direcció d'Esdeveniments</w:t>
      </w:r>
      <w:r w:rsidRPr="000F2C2D">
        <w:rPr>
          <w:rFonts w:ascii="Times New Roman" w:eastAsia="Times New Roman" w:hAnsi="Times New Roman" w:cs="Times New Roman"/>
          <w:sz w:val="24"/>
          <w:szCs w:val="24"/>
          <w:lang w:eastAsia="ca-ES"/>
        </w:rPr>
        <w:t xml:space="preserve"> </w:t>
      </w:r>
    </w:p>
    <w:p w:rsidR="000F2C2D" w:rsidRPr="000F2C2D" w:rsidRDefault="000F2C2D" w:rsidP="000F2C2D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  <w:r w:rsidRPr="000F2C2D">
        <w:rPr>
          <w:rFonts w:ascii="Times New Roman" w:eastAsia="Times New Roman" w:hAnsi="Times New Roman" w:cs="Times New Roman"/>
          <w:b/>
          <w:bCs/>
          <w:sz w:val="24"/>
          <w:szCs w:val="24"/>
          <w:lang w:eastAsia="ca-ES"/>
        </w:rPr>
        <w:t>e-</w:t>
      </w:r>
      <w:proofErr w:type="spellStart"/>
      <w:r w:rsidRPr="000F2C2D">
        <w:rPr>
          <w:rFonts w:ascii="Times New Roman" w:eastAsia="Times New Roman" w:hAnsi="Times New Roman" w:cs="Times New Roman"/>
          <w:b/>
          <w:bCs/>
          <w:sz w:val="24"/>
          <w:szCs w:val="24"/>
          <w:lang w:eastAsia="ca-ES"/>
        </w:rPr>
        <w:t>Tourism</w:t>
      </w:r>
      <w:proofErr w:type="spellEnd"/>
      <w:r w:rsidRPr="000F2C2D">
        <w:rPr>
          <w:rFonts w:ascii="Times New Roman" w:eastAsia="Times New Roman" w:hAnsi="Times New Roman" w:cs="Times New Roman"/>
          <w:b/>
          <w:bCs/>
          <w:sz w:val="24"/>
          <w:szCs w:val="24"/>
          <w:lang w:eastAsia="ca-ES"/>
        </w:rPr>
        <w:t>: Estratègies de Màrqueting i Comercialització online</w:t>
      </w:r>
      <w:r w:rsidRPr="000F2C2D">
        <w:rPr>
          <w:rFonts w:ascii="Times New Roman" w:eastAsia="Times New Roman" w:hAnsi="Times New Roman" w:cs="Times New Roman"/>
          <w:sz w:val="24"/>
          <w:szCs w:val="24"/>
          <w:lang w:eastAsia="ca-ES"/>
        </w:rPr>
        <w:t xml:space="preserve"> </w:t>
      </w:r>
    </w:p>
    <w:p w:rsidR="000F2C2D" w:rsidRPr="000F2C2D" w:rsidRDefault="000F2C2D" w:rsidP="000F2C2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  <w:r w:rsidRPr="000F2C2D">
        <w:rPr>
          <w:rFonts w:ascii="Times New Roman" w:eastAsia="Times New Roman" w:hAnsi="Times New Roman" w:cs="Times New Roman"/>
          <w:b/>
          <w:bCs/>
          <w:sz w:val="24"/>
          <w:szCs w:val="24"/>
          <w:lang w:eastAsia="ca-ES"/>
        </w:rPr>
        <w:t>Sostenibilitat i Gestió de la Qualitat</w:t>
      </w:r>
      <w:r w:rsidRPr="000F2C2D">
        <w:rPr>
          <w:rFonts w:ascii="Times New Roman" w:eastAsia="Times New Roman" w:hAnsi="Times New Roman" w:cs="Times New Roman"/>
          <w:sz w:val="24"/>
          <w:szCs w:val="24"/>
          <w:lang w:eastAsia="ca-ES"/>
        </w:rPr>
        <w:t xml:space="preserve"> </w:t>
      </w:r>
    </w:p>
    <w:p w:rsidR="000F2C2D" w:rsidRPr="000F2C2D" w:rsidRDefault="000F2C2D" w:rsidP="000F2C2D">
      <w:pPr>
        <w:spacing w:before="100" w:beforeAutospacing="1" w:after="0" w:line="301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  <w:r w:rsidRPr="000F2C2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ca-ES"/>
        </w:rPr>
        <w:t>CODI PROMOCIONAL: DIBA15MUDET</w:t>
      </w:r>
      <w:r w:rsidRPr="000F2C2D">
        <w:rPr>
          <w:rFonts w:ascii="Times New Roman" w:eastAsia="Times New Roman" w:hAnsi="Times New Roman" w:cs="Times New Roman"/>
          <w:sz w:val="24"/>
          <w:szCs w:val="24"/>
          <w:lang w:eastAsia="ca-ES"/>
        </w:rPr>
        <w:br/>
      </w:r>
      <w:r w:rsidRPr="000F2C2D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ca-ES"/>
        </w:rPr>
        <w:t>15% de descompte</w:t>
      </w:r>
    </w:p>
    <w:p w:rsidR="000F2C2D" w:rsidRDefault="000F2C2D">
      <w:r>
        <w:br w:type="page"/>
      </w:r>
    </w:p>
    <w:p w:rsidR="000F2C2D" w:rsidRDefault="000F2C2D" w:rsidP="000F2C2D">
      <w:r w:rsidRPr="000F2C2D">
        <w:lastRenderedPageBreak/>
        <w:drawing>
          <wp:inline distT="0" distB="0" distL="0" distR="0" wp14:anchorId="4548C7CB" wp14:editId="30FBD0A6">
            <wp:extent cx="5400040" cy="1602049"/>
            <wp:effectExtent l="0" t="0" r="0" b="0"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02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C2D" w:rsidRPr="000F2C2D" w:rsidRDefault="000F2C2D" w:rsidP="000F2C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  <w:hyperlink r:id="rId12" w:tgtFrame="_blank" w:history="1">
        <w:r w:rsidRPr="000F2C2D">
          <w:rPr>
            <w:rFonts w:ascii="Times New Roman" w:eastAsia="Times New Roman" w:hAnsi="Times New Roman" w:cs="Times New Roman"/>
            <w:b/>
            <w:bCs/>
            <w:color w:val="000000"/>
            <w:sz w:val="30"/>
            <w:szCs w:val="30"/>
            <w:u w:val="single"/>
            <w:lang w:eastAsia="ca-ES"/>
          </w:rPr>
          <w:t>Formació e-</w:t>
        </w:r>
        <w:proofErr w:type="spellStart"/>
        <w:r w:rsidRPr="000F2C2D">
          <w:rPr>
            <w:rFonts w:ascii="Times New Roman" w:eastAsia="Times New Roman" w:hAnsi="Times New Roman" w:cs="Times New Roman"/>
            <w:b/>
            <w:bCs/>
            <w:color w:val="000000"/>
            <w:sz w:val="30"/>
            <w:szCs w:val="30"/>
            <w:u w:val="single"/>
            <w:lang w:eastAsia="ca-ES"/>
          </w:rPr>
          <w:t>Learning</w:t>
        </w:r>
        <w:proofErr w:type="spellEnd"/>
      </w:hyperlink>
    </w:p>
    <w:p w:rsidR="000F2C2D" w:rsidRPr="000F2C2D" w:rsidRDefault="000F2C2D" w:rsidP="000F2C2D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  <w:r w:rsidRPr="000F2C2D">
        <w:rPr>
          <w:rFonts w:ascii="Times New Roman" w:eastAsia="Times New Roman" w:hAnsi="Times New Roman" w:cs="Times New Roman"/>
          <w:b/>
          <w:bCs/>
          <w:sz w:val="24"/>
          <w:szCs w:val="24"/>
          <w:lang w:eastAsia="ca-ES"/>
        </w:rPr>
        <w:t>Màster en Gestió i Dinamització Turística del Patrimoni</w:t>
      </w:r>
      <w:r w:rsidRPr="000F2C2D">
        <w:rPr>
          <w:rFonts w:ascii="Times New Roman" w:eastAsia="Times New Roman" w:hAnsi="Times New Roman" w:cs="Times New Roman"/>
          <w:sz w:val="24"/>
          <w:szCs w:val="24"/>
          <w:lang w:eastAsia="ca-ES"/>
        </w:rPr>
        <w:t xml:space="preserve"> </w:t>
      </w:r>
    </w:p>
    <w:p w:rsidR="000F2C2D" w:rsidRPr="000F2C2D" w:rsidRDefault="000F2C2D" w:rsidP="000F2C2D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  <w:r w:rsidRPr="000F2C2D">
        <w:rPr>
          <w:rFonts w:ascii="Times New Roman" w:eastAsia="Times New Roman" w:hAnsi="Times New Roman" w:cs="Times New Roman"/>
          <w:b/>
          <w:bCs/>
          <w:sz w:val="24"/>
          <w:szCs w:val="24"/>
          <w:lang w:eastAsia="ca-ES"/>
        </w:rPr>
        <w:t>Diploma de Postgrau en Dinamització Turística del Patrimoni</w:t>
      </w:r>
      <w:r w:rsidRPr="000F2C2D">
        <w:rPr>
          <w:rFonts w:ascii="Times New Roman" w:eastAsia="Times New Roman" w:hAnsi="Times New Roman" w:cs="Times New Roman"/>
          <w:sz w:val="24"/>
          <w:szCs w:val="24"/>
          <w:lang w:eastAsia="ca-ES"/>
        </w:rPr>
        <w:t xml:space="preserve"> </w:t>
      </w:r>
    </w:p>
    <w:p w:rsidR="000F2C2D" w:rsidRPr="000F2C2D" w:rsidRDefault="000F2C2D" w:rsidP="000F2C2D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  <w:r w:rsidRPr="000F2C2D">
        <w:rPr>
          <w:rFonts w:ascii="Times New Roman" w:eastAsia="Times New Roman" w:hAnsi="Times New Roman" w:cs="Times New Roman"/>
          <w:b/>
          <w:bCs/>
          <w:sz w:val="24"/>
          <w:szCs w:val="24"/>
          <w:lang w:eastAsia="ca-ES"/>
        </w:rPr>
        <w:t>Diploma de Postgrau en Estratègia Turística del Patrimoni</w:t>
      </w:r>
      <w:r w:rsidRPr="000F2C2D">
        <w:rPr>
          <w:rFonts w:ascii="Times New Roman" w:eastAsia="Times New Roman" w:hAnsi="Times New Roman" w:cs="Times New Roman"/>
          <w:sz w:val="24"/>
          <w:szCs w:val="24"/>
          <w:lang w:eastAsia="ca-ES"/>
        </w:rPr>
        <w:t xml:space="preserve"> </w:t>
      </w:r>
    </w:p>
    <w:p w:rsidR="000F2C2D" w:rsidRPr="000F2C2D" w:rsidRDefault="000F2C2D" w:rsidP="000F2C2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  <w:r w:rsidRPr="000F2C2D">
        <w:rPr>
          <w:rFonts w:ascii="Times New Roman" w:eastAsia="Times New Roman" w:hAnsi="Times New Roman" w:cs="Times New Roman"/>
          <w:b/>
          <w:bCs/>
          <w:sz w:val="24"/>
          <w:szCs w:val="24"/>
          <w:lang w:eastAsia="ca-ES"/>
        </w:rPr>
        <w:t xml:space="preserve">Curs de Sommelier </w:t>
      </w:r>
      <w:proofErr w:type="spellStart"/>
      <w:r w:rsidRPr="000F2C2D">
        <w:rPr>
          <w:rFonts w:ascii="Times New Roman" w:eastAsia="Times New Roman" w:hAnsi="Times New Roman" w:cs="Times New Roman"/>
          <w:b/>
          <w:bCs/>
          <w:sz w:val="24"/>
          <w:szCs w:val="24"/>
          <w:lang w:eastAsia="ca-ES"/>
        </w:rPr>
        <w:t>Semipresencial</w:t>
      </w:r>
      <w:proofErr w:type="spellEnd"/>
      <w:r w:rsidRPr="000F2C2D">
        <w:rPr>
          <w:rFonts w:ascii="Times New Roman" w:eastAsia="Times New Roman" w:hAnsi="Times New Roman" w:cs="Times New Roman"/>
          <w:sz w:val="24"/>
          <w:szCs w:val="24"/>
          <w:lang w:eastAsia="ca-ES"/>
        </w:rPr>
        <w:t xml:space="preserve"> </w:t>
      </w:r>
    </w:p>
    <w:p w:rsidR="000F2C2D" w:rsidRDefault="000F2C2D" w:rsidP="000F2C2D">
      <w:pPr>
        <w:jc w:val="center"/>
      </w:pPr>
      <w:r w:rsidRPr="000F2C2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ca-ES"/>
        </w:rPr>
        <w:t>CODI PROMOCIONAL: DIBA15EARLYBIRD</w:t>
      </w:r>
      <w:r w:rsidRPr="000F2C2D">
        <w:rPr>
          <w:rFonts w:ascii="Times New Roman" w:eastAsia="Times New Roman" w:hAnsi="Times New Roman" w:cs="Times New Roman"/>
          <w:sz w:val="24"/>
          <w:szCs w:val="24"/>
          <w:lang w:eastAsia="ca-ES"/>
        </w:rPr>
        <w:br/>
      </w:r>
      <w:r w:rsidRPr="000F2C2D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ca-ES"/>
        </w:rPr>
        <w:t>15% de descompte</w:t>
      </w:r>
    </w:p>
    <w:p w:rsidR="000F2C2D" w:rsidRDefault="000F2C2D" w:rsidP="000F2C2D"/>
    <w:p w:rsidR="000F2C2D" w:rsidRDefault="000F2C2D" w:rsidP="000F2C2D"/>
    <w:p w:rsidR="000F2C2D" w:rsidRDefault="000F2C2D" w:rsidP="000F2C2D"/>
    <w:p w:rsidR="000F2C2D" w:rsidRDefault="000F2C2D" w:rsidP="000F2C2D"/>
    <w:p w:rsidR="000F2C2D" w:rsidRDefault="000F2C2D" w:rsidP="000F2C2D"/>
    <w:p w:rsidR="000F2C2D" w:rsidRDefault="000F2C2D" w:rsidP="000F2C2D"/>
    <w:p w:rsidR="000F2C2D" w:rsidRDefault="000F2C2D" w:rsidP="000F2C2D"/>
    <w:p w:rsidR="000F2C2D" w:rsidRDefault="000F2C2D" w:rsidP="000F2C2D"/>
    <w:p w:rsidR="000F2C2D" w:rsidRDefault="000F2C2D" w:rsidP="000F2C2D"/>
    <w:p w:rsidR="000F2C2D" w:rsidRDefault="000F2C2D" w:rsidP="000F2C2D"/>
    <w:p w:rsidR="000F2C2D" w:rsidRDefault="000F2C2D" w:rsidP="000F2C2D"/>
    <w:p w:rsidR="000F2C2D" w:rsidRDefault="000F2C2D" w:rsidP="000F2C2D"/>
    <w:p w:rsidR="000F2C2D" w:rsidRDefault="000F2C2D" w:rsidP="000F2C2D"/>
    <w:p w:rsidR="000F2C2D" w:rsidRPr="000F2C2D" w:rsidRDefault="000F2C2D" w:rsidP="000F2C2D"/>
    <w:sectPr w:rsidR="000F2C2D" w:rsidRPr="000F2C2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11909"/>
    <w:multiLevelType w:val="multilevel"/>
    <w:tmpl w:val="32E4B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A6E15A8"/>
    <w:multiLevelType w:val="multilevel"/>
    <w:tmpl w:val="E33AC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C2D"/>
    <w:rsid w:val="000F2C2D"/>
    <w:rsid w:val="00C93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apple-converted-space">
    <w:name w:val="apple-converted-space"/>
    <w:basedOn w:val="Tipusdelletraperdefectedelpargraf"/>
    <w:rsid w:val="000F2C2D"/>
  </w:style>
  <w:style w:type="paragraph" w:styleId="Textdeglobus">
    <w:name w:val="Balloon Text"/>
    <w:basedOn w:val="Normal"/>
    <w:link w:val="TextdeglobusCar"/>
    <w:uiPriority w:val="99"/>
    <w:semiHidden/>
    <w:unhideWhenUsed/>
    <w:rsid w:val="000F2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0F2C2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2C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character" w:styleId="Textennegreta">
    <w:name w:val="Strong"/>
    <w:basedOn w:val="Tipusdelletraperdefectedelpargraf"/>
    <w:uiPriority w:val="22"/>
    <w:qFormat/>
    <w:rsid w:val="000F2C2D"/>
    <w:rPr>
      <w:b/>
      <w:bCs/>
    </w:rPr>
  </w:style>
  <w:style w:type="character" w:styleId="Enlla">
    <w:name w:val="Hyperlink"/>
    <w:basedOn w:val="Tipusdelletraperdefectedelpargraf"/>
    <w:uiPriority w:val="99"/>
    <w:semiHidden/>
    <w:unhideWhenUsed/>
    <w:rsid w:val="000F2C2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apple-converted-space">
    <w:name w:val="apple-converted-space"/>
    <w:basedOn w:val="Tipusdelletraperdefectedelpargraf"/>
    <w:rsid w:val="000F2C2D"/>
  </w:style>
  <w:style w:type="paragraph" w:styleId="Textdeglobus">
    <w:name w:val="Balloon Text"/>
    <w:basedOn w:val="Normal"/>
    <w:link w:val="TextdeglobusCar"/>
    <w:uiPriority w:val="99"/>
    <w:semiHidden/>
    <w:unhideWhenUsed/>
    <w:rsid w:val="000F2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0F2C2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2C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character" w:styleId="Textennegreta">
    <w:name w:val="Strong"/>
    <w:basedOn w:val="Tipusdelletraperdefectedelpargraf"/>
    <w:uiPriority w:val="22"/>
    <w:qFormat/>
    <w:rsid w:val="000F2C2D"/>
    <w:rPr>
      <w:b/>
      <w:bCs/>
    </w:rPr>
  </w:style>
  <w:style w:type="character" w:styleId="Enlla">
    <w:name w:val="Hyperlink"/>
    <w:basedOn w:val="Tipusdelletraperdefectedelpargraf"/>
    <w:uiPriority w:val="99"/>
    <w:semiHidden/>
    <w:unhideWhenUsed/>
    <w:rsid w:val="000F2C2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1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7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tt.es/html/cat/mdehr.html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www.cett.es/elearning/c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hyperlink" Target="http://www.cett.es/html/cat/mgeet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Diputació de Barcelona</Company>
  <LinksUpToDate>false</LinksUpToDate>
  <CharactersWithSpaces>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trigueroam</dc:creator>
  <cp:lastModifiedBy>trigueroam</cp:lastModifiedBy>
  <cp:revision>1</cp:revision>
  <dcterms:created xsi:type="dcterms:W3CDTF">2015-07-17T06:02:00Z</dcterms:created>
  <dcterms:modified xsi:type="dcterms:W3CDTF">2015-07-17T06:12:00Z</dcterms:modified>
</cp:coreProperties>
</file>